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A9" w:rsidRPr="00491765" w:rsidRDefault="00611BA9" w:rsidP="00491765">
      <w:pPr>
        <w:spacing w:before="240"/>
        <w:rPr>
          <w:color w:val="000000"/>
          <w:szCs w:val="24"/>
        </w:rPr>
      </w:pP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143"/>
        <w:gridCol w:w="2680"/>
        <w:gridCol w:w="4357"/>
      </w:tblGrid>
      <w:tr w:rsidR="000A0325" w:rsidTr="000A0325">
        <w:trPr>
          <w:trHeight w:val="600"/>
        </w:trPr>
        <w:tc>
          <w:tcPr>
            <w:tcW w:w="2143" w:type="dxa"/>
            <w:shd w:val="solid" w:color="000080" w:fill="FFFFFF"/>
            <w:vAlign w:val="center"/>
          </w:tcPr>
          <w:p w:rsidR="000A0325" w:rsidRPr="006044B7" w:rsidRDefault="000A0325" w:rsidP="009901FB">
            <w:pPr>
              <w:jc w:val="center"/>
              <w:rPr>
                <w:b/>
                <w:bCs/>
                <w:color w:val="FFFFFF"/>
              </w:rPr>
            </w:pPr>
            <w:r w:rsidRPr="006044B7">
              <w:rPr>
                <w:b/>
                <w:bCs/>
                <w:color w:val="FFFFFF"/>
              </w:rPr>
              <w:t>COLLECTION</w:t>
            </w:r>
          </w:p>
        </w:tc>
        <w:tc>
          <w:tcPr>
            <w:tcW w:w="2680" w:type="dxa"/>
            <w:shd w:val="solid" w:color="000080" w:fill="FFFFFF"/>
            <w:vAlign w:val="center"/>
          </w:tcPr>
          <w:p w:rsidR="000A0325" w:rsidRPr="006044B7" w:rsidRDefault="000A0325" w:rsidP="009901FB">
            <w:pPr>
              <w:jc w:val="center"/>
              <w:rPr>
                <w:b/>
                <w:bCs/>
                <w:color w:val="FFFFFF"/>
              </w:rPr>
            </w:pPr>
            <w:r w:rsidRPr="006044B7">
              <w:rPr>
                <w:b/>
                <w:bCs/>
                <w:color w:val="FFFFFF"/>
              </w:rPr>
              <w:t>JUSTIFICATION</w:t>
            </w:r>
          </w:p>
        </w:tc>
        <w:tc>
          <w:tcPr>
            <w:tcW w:w="4357" w:type="dxa"/>
            <w:shd w:val="solid" w:color="000080" w:fill="FFFFFF"/>
            <w:vAlign w:val="center"/>
          </w:tcPr>
          <w:p w:rsidR="000A0325" w:rsidRPr="006044B7" w:rsidRDefault="000A0325" w:rsidP="009901FB">
            <w:pPr>
              <w:jc w:val="center"/>
              <w:rPr>
                <w:b/>
                <w:bCs/>
                <w:color w:val="FFFFFF"/>
              </w:rPr>
            </w:pPr>
            <w:r w:rsidRPr="006044B7">
              <w:rPr>
                <w:b/>
                <w:bCs/>
                <w:color w:val="FFFFFF"/>
              </w:rPr>
              <w:t>CRITERES</w:t>
            </w:r>
          </w:p>
        </w:tc>
      </w:tr>
      <w:tr w:rsidR="000A0325" w:rsidTr="000A0325">
        <w:trPr>
          <w:trHeight w:val="745"/>
        </w:trPr>
        <w:tc>
          <w:tcPr>
            <w:tcW w:w="2143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Cancers pulmonaires (*)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Spécificité de l’hôpital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Tous les types histologiques permettant d’inclure des formes rares</w:t>
            </w:r>
          </w:p>
        </w:tc>
      </w:tr>
      <w:tr w:rsidR="000A0325" w:rsidTr="000A0325">
        <w:trPr>
          <w:trHeight w:val="745"/>
        </w:trPr>
        <w:tc>
          <w:tcPr>
            <w:tcW w:w="2143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Tumeurs thymiques</w:t>
            </w:r>
          </w:p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(*)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Tumeurs rares</w:t>
            </w:r>
          </w:p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Spécificité de l’hôpital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Tous les types histologiques</w:t>
            </w:r>
          </w:p>
        </w:tc>
      </w:tr>
      <w:tr w:rsidR="000A0325" w:rsidTr="000A0325">
        <w:trPr>
          <w:trHeight w:val="745"/>
        </w:trPr>
        <w:tc>
          <w:tcPr>
            <w:tcW w:w="2143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Sarcomes (**)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Tumeur</w:t>
            </w:r>
            <w:bookmarkStart w:id="0" w:name="_GoBack"/>
            <w:bookmarkEnd w:id="0"/>
            <w:r w:rsidRPr="007B4AC7">
              <w:rPr>
                <w:sz w:val="20"/>
              </w:rPr>
              <w:t>s rares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Primitifs, en particulier thoraciques, ou métastatiques</w:t>
            </w:r>
          </w:p>
        </w:tc>
      </w:tr>
      <w:tr w:rsidR="000A0325" w:rsidTr="000A0325">
        <w:trPr>
          <w:trHeight w:val="745"/>
        </w:trPr>
        <w:tc>
          <w:tcPr>
            <w:tcW w:w="2143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Tumeurs médiastinales (**)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Tumeurs rares</w:t>
            </w:r>
          </w:p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Spécificité de l’hôpital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Tumeurs germinales, tumeurs nerveuses, tumeurs cardiaques</w:t>
            </w:r>
          </w:p>
        </w:tc>
      </w:tr>
      <w:tr w:rsidR="000A0325" w:rsidTr="000A0325">
        <w:trPr>
          <w:trHeight w:val="745"/>
        </w:trPr>
        <w:tc>
          <w:tcPr>
            <w:tcW w:w="2143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Tumeurs pleurales (**)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Spécificité de l’hôpital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proofErr w:type="spellStart"/>
            <w:r w:rsidRPr="007B4AC7">
              <w:rPr>
                <w:sz w:val="20"/>
              </w:rPr>
              <w:t>Mésothéliomes</w:t>
            </w:r>
            <w:proofErr w:type="spellEnd"/>
            <w:r w:rsidRPr="007B4AC7">
              <w:rPr>
                <w:sz w:val="20"/>
              </w:rPr>
              <w:t xml:space="preserve"> et autres tumeurs</w:t>
            </w:r>
          </w:p>
        </w:tc>
      </w:tr>
      <w:tr w:rsidR="000A0325" w:rsidTr="000A0325">
        <w:trPr>
          <w:trHeight w:val="745"/>
        </w:trPr>
        <w:tc>
          <w:tcPr>
            <w:tcW w:w="2143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Hypertension Artérielle Pulmonaire (HTAP)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Lésion rare</w:t>
            </w:r>
          </w:p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Spécificité de l’hôpital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Toutes les formes d’HTAP</w:t>
            </w:r>
          </w:p>
        </w:tc>
      </w:tr>
      <w:tr w:rsidR="000A0325" w:rsidTr="000A0325">
        <w:trPr>
          <w:trHeight w:val="1248"/>
        </w:trPr>
        <w:tc>
          <w:tcPr>
            <w:tcW w:w="2143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Pathologie de la transplantation pulmonaire,</w:t>
            </w:r>
            <w:r>
              <w:rPr>
                <w:sz w:val="20"/>
              </w:rPr>
              <w:t xml:space="preserve"> </w:t>
            </w:r>
            <w:r w:rsidRPr="007B4AC7">
              <w:rPr>
                <w:sz w:val="20"/>
              </w:rPr>
              <w:t>cardio-pulmonaire et cardiaque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Spécificité de l’hôpital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Toutes les lésions</w:t>
            </w:r>
          </w:p>
        </w:tc>
      </w:tr>
      <w:tr w:rsidR="000A0325" w:rsidTr="000A0325">
        <w:trPr>
          <w:trHeight w:val="745"/>
        </w:trPr>
        <w:tc>
          <w:tcPr>
            <w:tcW w:w="2143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Tissus Témoins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Tissus sains pour témoins de technique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Poumon sain</w:t>
            </w:r>
          </w:p>
        </w:tc>
      </w:tr>
      <w:tr w:rsidR="000A0325" w:rsidTr="000A0325">
        <w:trPr>
          <w:trHeight w:val="745"/>
        </w:trPr>
        <w:tc>
          <w:tcPr>
            <w:tcW w:w="2143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Métastases (**)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Intérêt pour recherche thérapeutique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Métastases non stérilisées</w:t>
            </w:r>
          </w:p>
        </w:tc>
      </w:tr>
      <w:tr w:rsidR="000A0325" w:rsidTr="000A0325">
        <w:trPr>
          <w:trHeight w:val="571"/>
        </w:trPr>
        <w:tc>
          <w:tcPr>
            <w:tcW w:w="2143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Cœur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A0325" w:rsidRPr="007B4AC7" w:rsidRDefault="000A0325" w:rsidP="00F040DE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Spécialité de </w:t>
            </w:r>
            <w:r w:rsidRPr="007B4AC7">
              <w:rPr>
                <w:sz w:val="20"/>
              </w:rPr>
              <w:t>l’hôpital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A0325" w:rsidRPr="007B4AC7" w:rsidRDefault="000A0325" w:rsidP="00F040DE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Lésions rare </w:t>
            </w:r>
          </w:p>
        </w:tc>
      </w:tr>
      <w:tr w:rsidR="000A0325" w:rsidTr="000A0325">
        <w:trPr>
          <w:trHeight w:val="571"/>
        </w:trPr>
        <w:tc>
          <w:tcPr>
            <w:tcW w:w="2143" w:type="dxa"/>
            <w:shd w:val="clear" w:color="auto" w:fill="auto"/>
            <w:vAlign w:val="center"/>
          </w:tcPr>
          <w:p w:rsidR="000A0325" w:rsidRDefault="000A0325" w:rsidP="009901F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Vaisseaux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A0325" w:rsidRPr="007B4AC7" w:rsidRDefault="000A0325" w:rsidP="009901F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Spécialité de </w:t>
            </w:r>
            <w:r w:rsidRPr="007B4AC7">
              <w:rPr>
                <w:sz w:val="20"/>
              </w:rPr>
              <w:t>l’hôpital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A0325" w:rsidRPr="007B4AC7" w:rsidRDefault="000A0325" w:rsidP="00F040DE">
            <w:pPr>
              <w:jc w:val="left"/>
              <w:rPr>
                <w:sz w:val="20"/>
              </w:rPr>
            </w:pPr>
            <w:r>
              <w:rPr>
                <w:sz w:val="20"/>
              </w:rPr>
              <w:t>Lésions rare</w:t>
            </w:r>
          </w:p>
        </w:tc>
      </w:tr>
    </w:tbl>
    <w:p w:rsidR="00CB1543" w:rsidRPr="00E72E2B" w:rsidRDefault="00734E75" w:rsidP="00734E75">
      <w:pPr>
        <w:rPr>
          <w:sz w:val="20"/>
        </w:rPr>
      </w:pPr>
      <w:r w:rsidRPr="00E72E2B">
        <w:rPr>
          <w:sz w:val="20"/>
        </w:rPr>
        <w:t>* : avec tissu sain contrôle de l’organe d’origine.</w:t>
      </w:r>
    </w:p>
    <w:p w:rsidR="00734E75" w:rsidRPr="00E72E2B" w:rsidRDefault="00734E75" w:rsidP="00734E75">
      <w:pPr>
        <w:rPr>
          <w:sz w:val="20"/>
        </w:rPr>
      </w:pPr>
      <w:r w:rsidRPr="00E72E2B">
        <w:rPr>
          <w:sz w:val="20"/>
        </w:rPr>
        <w:t xml:space="preserve">** : avec tissu sain contrôle </w:t>
      </w:r>
    </w:p>
    <w:p w:rsidR="00E72E2B" w:rsidRPr="00734E75" w:rsidRDefault="00E72E2B" w:rsidP="00734E75">
      <w:pPr>
        <w:rPr>
          <w:rFonts w:asciiTheme="majorBidi" w:hAnsiTheme="majorBidi" w:cstheme="majorBidi"/>
          <w:color w:val="000000"/>
          <w:szCs w:val="24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075"/>
        <w:gridCol w:w="2584"/>
        <w:gridCol w:w="4521"/>
      </w:tblGrid>
      <w:tr w:rsidR="000A0325" w:rsidRPr="006044B7" w:rsidTr="000A0325">
        <w:tc>
          <w:tcPr>
            <w:tcW w:w="2075" w:type="dxa"/>
            <w:shd w:val="solid" w:color="000080" w:fill="FFFFFF"/>
            <w:vAlign w:val="center"/>
          </w:tcPr>
          <w:p w:rsidR="000A0325" w:rsidRPr="006044B7" w:rsidRDefault="000A0325" w:rsidP="001073D5">
            <w:pPr>
              <w:jc w:val="center"/>
              <w:rPr>
                <w:b/>
                <w:bCs/>
                <w:color w:val="FFFFFF"/>
              </w:rPr>
            </w:pPr>
            <w:r w:rsidRPr="006044B7">
              <w:rPr>
                <w:b/>
                <w:bCs/>
                <w:color w:val="FFFFFF"/>
              </w:rPr>
              <w:t>COLLECTION</w:t>
            </w:r>
          </w:p>
        </w:tc>
        <w:tc>
          <w:tcPr>
            <w:tcW w:w="2584" w:type="dxa"/>
            <w:shd w:val="solid" w:color="000080" w:fill="FFFFFF"/>
            <w:vAlign w:val="center"/>
          </w:tcPr>
          <w:p w:rsidR="000A0325" w:rsidRPr="006044B7" w:rsidRDefault="000A0325" w:rsidP="001073D5">
            <w:pPr>
              <w:jc w:val="center"/>
              <w:rPr>
                <w:b/>
                <w:bCs/>
                <w:color w:val="FFFFFF"/>
              </w:rPr>
            </w:pPr>
            <w:r w:rsidRPr="006044B7">
              <w:rPr>
                <w:b/>
                <w:bCs/>
                <w:color w:val="FFFFFF"/>
              </w:rPr>
              <w:t>JUSTIFICATION</w:t>
            </w:r>
          </w:p>
        </w:tc>
        <w:tc>
          <w:tcPr>
            <w:tcW w:w="4521" w:type="dxa"/>
            <w:shd w:val="solid" w:color="000080" w:fill="FFFFFF"/>
            <w:vAlign w:val="center"/>
          </w:tcPr>
          <w:p w:rsidR="000A0325" w:rsidRPr="006044B7" w:rsidRDefault="000A0325" w:rsidP="001073D5">
            <w:pPr>
              <w:jc w:val="center"/>
              <w:rPr>
                <w:b/>
                <w:bCs/>
                <w:color w:val="FFFFFF"/>
              </w:rPr>
            </w:pPr>
            <w:r w:rsidRPr="006044B7">
              <w:rPr>
                <w:b/>
                <w:bCs/>
                <w:color w:val="FFFFFF"/>
              </w:rPr>
              <w:t>CRITERES</w:t>
            </w:r>
          </w:p>
        </w:tc>
      </w:tr>
      <w:tr w:rsidR="000A0325" w:rsidRPr="00491765" w:rsidTr="000A0325">
        <w:tc>
          <w:tcPr>
            <w:tcW w:w="2075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r>
              <w:rPr>
                <w:sz w:val="20"/>
              </w:rPr>
              <w:t>Lung Cancer</w:t>
            </w:r>
            <w:r w:rsidRPr="007B4AC7">
              <w:rPr>
                <w:sz w:val="20"/>
              </w:rPr>
              <w:t xml:space="preserve"> (*)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Hospital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Specificity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:rsidR="000A0325" w:rsidRPr="00F040DE" w:rsidRDefault="000A0325" w:rsidP="001073D5">
            <w:pPr>
              <w:jc w:val="left"/>
              <w:rPr>
                <w:sz w:val="20"/>
                <w:lang w:val="en-US"/>
              </w:rPr>
            </w:pPr>
            <w:r w:rsidRPr="00F040DE">
              <w:rPr>
                <w:sz w:val="20"/>
                <w:lang w:val="en-US"/>
              </w:rPr>
              <w:t xml:space="preserve">Any histological type including rare forms </w:t>
            </w:r>
          </w:p>
        </w:tc>
      </w:tr>
      <w:tr w:rsidR="000A0325" w:rsidRPr="007B4AC7" w:rsidTr="000A0325">
        <w:tc>
          <w:tcPr>
            <w:tcW w:w="2075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Thymic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Tumors</w:t>
            </w:r>
            <w:proofErr w:type="spellEnd"/>
          </w:p>
          <w:p w:rsidR="000A0325" w:rsidRPr="007B4AC7" w:rsidRDefault="000A0325" w:rsidP="001073D5">
            <w:pPr>
              <w:jc w:val="left"/>
              <w:rPr>
                <w:sz w:val="20"/>
              </w:rPr>
            </w:pPr>
            <w:r w:rsidRPr="007B4AC7">
              <w:rPr>
                <w:sz w:val="20"/>
              </w:rPr>
              <w:t>(*)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A0325" w:rsidRDefault="000A0325" w:rsidP="001073D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Rare </w:t>
            </w:r>
            <w:proofErr w:type="spellStart"/>
            <w:r>
              <w:rPr>
                <w:sz w:val="20"/>
              </w:rPr>
              <w:t>Tumors</w:t>
            </w:r>
            <w:proofErr w:type="spellEnd"/>
          </w:p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Hospital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Specificity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histological</w:t>
            </w:r>
            <w:proofErr w:type="spellEnd"/>
            <w:r>
              <w:rPr>
                <w:sz w:val="20"/>
              </w:rPr>
              <w:t xml:space="preserve"> types</w:t>
            </w:r>
          </w:p>
        </w:tc>
      </w:tr>
      <w:tr w:rsidR="000A0325" w:rsidRPr="00491765" w:rsidTr="000A0325">
        <w:tc>
          <w:tcPr>
            <w:tcW w:w="2075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Sarcoma</w:t>
            </w:r>
            <w:r w:rsidRPr="007B4AC7">
              <w:rPr>
                <w:sz w:val="20"/>
              </w:rPr>
              <w:t>s</w:t>
            </w:r>
            <w:proofErr w:type="spellEnd"/>
            <w:r w:rsidRPr="007B4AC7">
              <w:rPr>
                <w:sz w:val="20"/>
              </w:rPr>
              <w:t xml:space="preserve"> (**)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Rare </w:t>
            </w:r>
            <w:proofErr w:type="spellStart"/>
            <w:r>
              <w:rPr>
                <w:sz w:val="20"/>
              </w:rPr>
              <w:t>Tumors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:rsidR="000A0325" w:rsidRPr="00F040DE" w:rsidRDefault="000A0325" w:rsidP="001073D5">
            <w:pPr>
              <w:jc w:val="left"/>
              <w:rPr>
                <w:sz w:val="20"/>
                <w:lang w:val="en-US"/>
              </w:rPr>
            </w:pPr>
            <w:r w:rsidRPr="00F040DE">
              <w:rPr>
                <w:sz w:val="20"/>
                <w:lang w:val="en-US"/>
              </w:rPr>
              <w:t>Primary, especially thoracic, or metastatic</w:t>
            </w:r>
          </w:p>
        </w:tc>
      </w:tr>
      <w:tr w:rsidR="000A0325" w:rsidRPr="00491765" w:rsidTr="000A0325">
        <w:tc>
          <w:tcPr>
            <w:tcW w:w="2075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Mediastinal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Tumors</w:t>
            </w:r>
            <w:proofErr w:type="spellEnd"/>
            <w:r w:rsidRPr="007B4AC7">
              <w:rPr>
                <w:sz w:val="20"/>
              </w:rPr>
              <w:t xml:space="preserve"> (**)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A0325" w:rsidRDefault="000A0325" w:rsidP="001073D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Rare </w:t>
            </w:r>
            <w:proofErr w:type="spellStart"/>
            <w:r>
              <w:rPr>
                <w:sz w:val="20"/>
              </w:rPr>
              <w:t>Tumors</w:t>
            </w:r>
            <w:proofErr w:type="spellEnd"/>
          </w:p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Hospital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Specificity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:rsidR="000A0325" w:rsidRPr="00F040DE" w:rsidRDefault="000A0325" w:rsidP="001073D5">
            <w:pPr>
              <w:jc w:val="left"/>
              <w:rPr>
                <w:sz w:val="20"/>
                <w:lang w:val="en-US"/>
              </w:rPr>
            </w:pPr>
            <w:r w:rsidRPr="00F040DE">
              <w:rPr>
                <w:sz w:val="20"/>
                <w:lang w:val="en-US"/>
              </w:rPr>
              <w:t>Germ cell Tumors, Neural Tumors, Heart tumors</w:t>
            </w:r>
          </w:p>
        </w:tc>
      </w:tr>
      <w:tr w:rsidR="000A0325" w:rsidRPr="007B4AC7" w:rsidTr="000A0325">
        <w:tc>
          <w:tcPr>
            <w:tcW w:w="2075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Pleural </w:t>
            </w:r>
            <w:proofErr w:type="spellStart"/>
            <w:r>
              <w:rPr>
                <w:sz w:val="20"/>
              </w:rPr>
              <w:t>Tumors</w:t>
            </w:r>
            <w:proofErr w:type="spellEnd"/>
            <w:r w:rsidRPr="007B4AC7">
              <w:rPr>
                <w:sz w:val="20"/>
              </w:rPr>
              <w:t xml:space="preserve"> (**)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Hospital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Specificity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Mesotheliomas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other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tumors</w:t>
            </w:r>
            <w:proofErr w:type="spellEnd"/>
          </w:p>
        </w:tc>
      </w:tr>
      <w:tr w:rsidR="000A0325" w:rsidRPr="00491765" w:rsidTr="000A0325">
        <w:tc>
          <w:tcPr>
            <w:tcW w:w="2075" w:type="dxa"/>
            <w:shd w:val="clear" w:color="auto" w:fill="auto"/>
            <w:vAlign w:val="center"/>
          </w:tcPr>
          <w:p w:rsidR="000A0325" w:rsidRPr="007B4AC7" w:rsidRDefault="000A0325" w:rsidP="00166DFE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Pulmonary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arterial</w:t>
            </w:r>
            <w:proofErr w:type="spellEnd"/>
            <w:r>
              <w:rPr>
                <w:sz w:val="20"/>
              </w:rPr>
              <w:t xml:space="preserve"> Hypertension 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A0325" w:rsidRDefault="000A0325" w:rsidP="001073D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Rare </w:t>
            </w:r>
            <w:proofErr w:type="spellStart"/>
            <w:r>
              <w:rPr>
                <w:sz w:val="20"/>
              </w:rPr>
              <w:t>pathology</w:t>
            </w:r>
            <w:proofErr w:type="spellEnd"/>
          </w:p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Hospital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Specificity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0A0325" w:rsidRPr="00F040DE" w:rsidRDefault="000A0325" w:rsidP="001073D5">
            <w:pPr>
              <w:jc w:val="left"/>
              <w:rPr>
                <w:sz w:val="20"/>
                <w:lang w:val="en-US"/>
              </w:rPr>
            </w:pPr>
            <w:r w:rsidRPr="00F040DE">
              <w:rPr>
                <w:sz w:val="20"/>
                <w:lang w:val="en-US"/>
              </w:rPr>
              <w:t>Any type of pulmonary hypertension</w:t>
            </w:r>
          </w:p>
        </w:tc>
      </w:tr>
      <w:tr w:rsidR="000A0325" w:rsidRPr="007B4AC7" w:rsidTr="000A0325">
        <w:tc>
          <w:tcPr>
            <w:tcW w:w="2075" w:type="dxa"/>
            <w:shd w:val="clear" w:color="auto" w:fill="auto"/>
            <w:vAlign w:val="center"/>
          </w:tcPr>
          <w:p w:rsidR="000A0325" w:rsidRPr="00166DFE" w:rsidRDefault="000A0325" w:rsidP="001073D5">
            <w:pPr>
              <w:jc w:val="left"/>
              <w:rPr>
                <w:sz w:val="20"/>
                <w:lang w:val="en-US"/>
              </w:rPr>
            </w:pPr>
            <w:r w:rsidRPr="00F040DE">
              <w:rPr>
                <w:sz w:val="20"/>
                <w:lang w:val="en-US"/>
              </w:rPr>
              <w:lastRenderedPageBreak/>
              <w:t>Pulmonary cardiopulmon</w:t>
            </w:r>
            <w:r>
              <w:rPr>
                <w:sz w:val="20"/>
                <w:lang w:val="en-US"/>
              </w:rPr>
              <w:t xml:space="preserve">ary and cardiac transplantation pathology 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Hospital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Specificity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lesions</w:t>
            </w:r>
            <w:proofErr w:type="spellEnd"/>
          </w:p>
        </w:tc>
      </w:tr>
      <w:tr w:rsidR="000A0325" w:rsidRPr="007B4AC7" w:rsidTr="000A0325">
        <w:tc>
          <w:tcPr>
            <w:tcW w:w="2075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r>
              <w:rPr>
                <w:sz w:val="20"/>
              </w:rPr>
              <w:t>Control Tissues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A0325" w:rsidRPr="00F040DE" w:rsidRDefault="000A0325" w:rsidP="001073D5">
            <w:pPr>
              <w:jc w:val="left"/>
              <w:rPr>
                <w:sz w:val="20"/>
                <w:lang w:val="en-US"/>
              </w:rPr>
            </w:pPr>
            <w:r w:rsidRPr="00F040DE">
              <w:rPr>
                <w:sz w:val="20"/>
                <w:lang w:val="en-US"/>
              </w:rPr>
              <w:t>Normal tissues for technical controls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Normal </w:t>
            </w:r>
            <w:proofErr w:type="spellStart"/>
            <w:r>
              <w:rPr>
                <w:sz w:val="20"/>
              </w:rPr>
              <w:t>lung</w:t>
            </w:r>
            <w:proofErr w:type="spellEnd"/>
          </w:p>
        </w:tc>
      </w:tr>
      <w:tr w:rsidR="000A0325" w:rsidRPr="007B4AC7" w:rsidTr="000A0325">
        <w:tc>
          <w:tcPr>
            <w:tcW w:w="2075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Metastases</w:t>
            </w:r>
            <w:proofErr w:type="spellEnd"/>
            <w:r>
              <w:rPr>
                <w:sz w:val="20"/>
              </w:rPr>
              <w:t xml:space="preserve"> </w:t>
            </w:r>
            <w:r w:rsidRPr="007B4AC7">
              <w:rPr>
                <w:sz w:val="20"/>
              </w:rPr>
              <w:t>(**)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Interest</w:t>
            </w:r>
            <w:proofErr w:type="spellEnd"/>
            <w:r>
              <w:rPr>
                <w:sz w:val="20"/>
              </w:rPr>
              <w:t xml:space="preserve"> for </w:t>
            </w:r>
            <w:proofErr w:type="spellStart"/>
            <w:r>
              <w:rPr>
                <w:sz w:val="20"/>
              </w:rPr>
              <w:t>therapeutic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:rsidR="000A0325" w:rsidRPr="007B4AC7" w:rsidRDefault="000A0325" w:rsidP="001073D5">
            <w:pPr>
              <w:jc w:val="left"/>
              <w:rPr>
                <w:sz w:val="20"/>
              </w:rPr>
            </w:pPr>
            <w:r>
              <w:rPr>
                <w:sz w:val="20"/>
              </w:rPr>
              <w:t>Evolutive </w:t>
            </w:r>
            <w:proofErr w:type="spellStart"/>
            <w:r>
              <w:rPr>
                <w:sz w:val="20"/>
              </w:rPr>
              <w:t>metastases</w:t>
            </w:r>
            <w:proofErr w:type="spellEnd"/>
          </w:p>
        </w:tc>
      </w:tr>
      <w:tr w:rsidR="000A0325" w:rsidRPr="007B4AC7" w:rsidTr="000A0325">
        <w:trPr>
          <w:trHeight w:val="582"/>
        </w:trPr>
        <w:tc>
          <w:tcPr>
            <w:tcW w:w="2075" w:type="dxa"/>
            <w:shd w:val="clear" w:color="auto" w:fill="auto"/>
            <w:vAlign w:val="center"/>
          </w:tcPr>
          <w:p w:rsidR="000A0325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Heart</w:t>
            </w:r>
            <w:proofErr w:type="spellEnd"/>
          </w:p>
        </w:tc>
        <w:tc>
          <w:tcPr>
            <w:tcW w:w="2584" w:type="dxa"/>
            <w:shd w:val="clear" w:color="auto" w:fill="auto"/>
            <w:vAlign w:val="center"/>
          </w:tcPr>
          <w:p w:rsidR="000A0325" w:rsidRPr="007B4AC7" w:rsidRDefault="000A0325" w:rsidP="00B8688E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Hospital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Specificity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:rsidR="000A0325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lesions</w:t>
            </w:r>
            <w:proofErr w:type="spellEnd"/>
          </w:p>
        </w:tc>
      </w:tr>
      <w:tr w:rsidR="000A0325" w:rsidRPr="007B4AC7" w:rsidTr="000A0325">
        <w:trPr>
          <w:trHeight w:val="582"/>
        </w:trPr>
        <w:tc>
          <w:tcPr>
            <w:tcW w:w="2075" w:type="dxa"/>
            <w:shd w:val="clear" w:color="auto" w:fill="auto"/>
            <w:vAlign w:val="center"/>
          </w:tcPr>
          <w:p w:rsidR="000A0325" w:rsidRDefault="000A0325" w:rsidP="007903CB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Vessels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A0325" w:rsidRPr="007B4AC7" w:rsidRDefault="000A0325" w:rsidP="00B8688E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Hospital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Specificity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:rsidR="000A0325" w:rsidRDefault="000A0325" w:rsidP="001073D5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lesions</w:t>
            </w:r>
            <w:proofErr w:type="spellEnd"/>
          </w:p>
        </w:tc>
      </w:tr>
    </w:tbl>
    <w:p w:rsidR="00CB1543" w:rsidRDefault="00CB1543" w:rsidP="007F773C">
      <w:pPr>
        <w:rPr>
          <w:rFonts w:asciiTheme="majorBidi" w:hAnsiTheme="majorBidi" w:cstheme="majorBidi"/>
          <w:color w:val="000000"/>
          <w:szCs w:val="24"/>
        </w:rPr>
      </w:pPr>
    </w:p>
    <w:p w:rsidR="005060F0" w:rsidRPr="00F040DE" w:rsidRDefault="005060F0" w:rsidP="007F773C">
      <w:pPr>
        <w:rPr>
          <w:sz w:val="20"/>
          <w:lang w:val="en-US"/>
        </w:rPr>
      </w:pPr>
      <w:proofErr w:type="gramStart"/>
      <w:r w:rsidRPr="00F040DE">
        <w:rPr>
          <w:sz w:val="20"/>
          <w:lang w:val="en-US"/>
        </w:rPr>
        <w:t>* :</w:t>
      </w:r>
      <w:proofErr w:type="gramEnd"/>
      <w:r w:rsidRPr="00F040DE">
        <w:rPr>
          <w:sz w:val="20"/>
          <w:lang w:val="en-US"/>
        </w:rPr>
        <w:t xml:space="preserve"> with normal tissue from the organ of origin.</w:t>
      </w:r>
    </w:p>
    <w:p w:rsidR="005060F0" w:rsidRDefault="005060F0" w:rsidP="007F773C">
      <w:pPr>
        <w:rPr>
          <w:sz w:val="20"/>
        </w:rPr>
      </w:pPr>
      <w:r w:rsidRPr="007B4AC7">
        <w:rPr>
          <w:sz w:val="20"/>
        </w:rPr>
        <w:t>**</w:t>
      </w:r>
      <w:r>
        <w:rPr>
          <w:sz w:val="20"/>
        </w:rPr>
        <w:t> </w:t>
      </w:r>
      <w:proofErr w:type="gramStart"/>
      <w:r>
        <w:rPr>
          <w:sz w:val="20"/>
        </w:rPr>
        <w:t>:</w:t>
      </w:r>
      <w:proofErr w:type="spellStart"/>
      <w:r>
        <w:rPr>
          <w:sz w:val="20"/>
        </w:rPr>
        <w:t>with</w:t>
      </w:r>
      <w:proofErr w:type="spellEnd"/>
      <w:proofErr w:type="gramEnd"/>
      <w:r>
        <w:rPr>
          <w:sz w:val="20"/>
        </w:rPr>
        <w:t xml:space="preserve"> normal control tissue.</w:t>
      </w:r>
    </w:p>
    <w:p w:rsidR="007F773C" w:rsidRPr="004E76EE" w:rsidRDefault="007F773C" w:rsidP="004E76EE">
      <w:pPr>
        <w:ind w:left="357"/>
        <w:rPr>
          <w:rFonts w:asciiTheme="majorBidi" w:hAnsiTheme="majorBidi" w:cstheme="majorBidi"/>
          <w:szCs w:val="24"/>
        </w:rPr>
      </w:pPr>
    </w:p>
    <w:sectPr w:rsidR="007F773C" w:rsidRPr="004E76EE" w:rsidSect="007F77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50" w:rsidRDefault="00F15450" w:rsidP="007F773C">
      <w:r>
        <w:separator/>
      </w:r>
    </w:p>
  </w:endnote>
  <w:endnote w:type="continuationSeparator" w:id="0">
    <w:p w:rsidR="00F15450" w:rsidRDefault="00F15450" w:rsidP="007F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50" w:rsidRDefault="00F15450" w:rsidP="007F773C">
      <w:r>
        <w:separator/>
      </w:r>
    </w:p>
  </w:footnote>
  <w:footnote w:type="continuationSeparator" w:id="0">
    <w:p w:rsidR="00F15450" w:rsidRDefault="00F15450" w:rsidP="007F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66"/>
      <w:gridCol w:w="5230"/>
      <w:gridCol w:w="2115"/>
    </w:tblGrid>
    <w:tr w:rsidR="00427EA6" w:rsidTr="00881960">
      <w:trPr>
        <w:trHeight w:val="1242"/>
        <w:jc w:val="center"/>
      </w:trPr>
      <w:tc>
        <w:tcPr>
          <w:tcW w:w="2355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27EA6" w:rsidRPr="00A64ABD" w:rsidRDefault="00427EA6" w:rsidP="00881960">
          <w:pPr>
            <w:pStyle w:val="En-tte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FE8A9C6" wp14:editId="1BC61CAC">
                <wp:extent cx="1428750" cy="676275"/>
                <wp:effectExtent l="0" t="0" r="0" b="9525"/>
                <wp:docPr id="5" name="Image 5" descr="thumbnail_Outlook-xvr4sz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umbnail_Outlook-xvr4sz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278" cy="676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5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27EA6" w:rsidRPr="00A64ABD" w:rsidRDefault="00427EA6" w:rsidP="00881960">
          <w:pPr>
            <w:pStyle w:val="En-tte"/>
            <w:jc w:val="center"/>
            <w:rPr>
              <w:rFonts w:ascii="Arial Narrow" w:hAnsi="Arial Narrow"/>
              <w:b/>
              <w:smallCaps/>
              <w:sz w:val="32"/>
              <w:szCs w:val="32"/>
            </w:rPr>
          </w:pPr>
          <w:r>
            <w:rPr>
              <w:rFonts w:ascii="Arial Narrow" w:hAnsi="Arial Narrow"/>
              <w:b/>
              <w:smallCaps/>
              <w:sz w:val="32"/>
              <w:szCs w:val="32"/>
            </w:rPr>
            <w:t>Collection</w:t>
          </w:r>
          <w:r w:rsidR="00491765">
            <w:rPr>
              <w:rFonts w:ascii="Arial Narrow" w:hAnsi="Arial Narrow"/>
              <w:b/>
              <w:smallCaps/>
              <w:sz w:val="32"/>
              <w:szCs w:val="32"/>
            </w:rPr>
            <w:t xml:space="preserve">s du </w:t>
          </w:r>
          <w:proofErr w:type="spellStart"/>
          <w:r w:rsidR="00491765">
            <w:rPr>
              <w:rFonts w:ascii="Arial Narrow" w:hAnsi="Arial Narrow"/>
              <w:b/>
              <w:smallCaps/>
              <w:sz w:val="32"/>
              <w:szCs w:val="32"/>
            </w:rPr>
            <w:t>crb</w:t>
          </w:r>
          <w:proofErr w:type="spellEnd"/>
        </w:p>
      </w:tc>
      <w:tc>
        <w:tcPr>
          <w:tcW w:w="2141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27EA6" w:rsidRPr="00F040DE" w:rsidRDefault="00427EA6" w:rsidP="00427EA6">
          <w:pPr>
            <w:shd w:val="clear" w:color="auto" w:fill="FFFFFF"/>
            <w:rPr>
              <w:rFonts w:ascii="Arial Narrow" w:hAnsi="Arial Narrow"/>
              <w:sz w:val="20"/>
              <w:lang w:val="en-US"/>
            </w:rPr>
          </w:pPr>
          <w:r w:rsidRPr="00F040DE">
            <w:rPr>
              <w:rFonts w:ascii="Arial Narrow" w:hAnsi="Arial Narrow"/>
              <w:sz w:val="20"/>
              <w:lang w:val="en-US"/>
            </w:rPr>
            <w:t>CRB-</w:t>
          </w:r>
          <w:r w:rsidR="007B4AC7" w:rsidRPr="00F040DE">
            <w:rPr>
              <w:rFonts w:ascii="Arial Narrow" w:hAnsi="Arial Narrow"/>
              <w:sz w:val="20"/>
              <w:lang w:val="en-US"/>
            </w:rPr>
            <w:t>MAN-ENR-008</w:t>
          </w:r>
        </w:p>
        <w:p w:rsidR="00427EA6" w:rsidRPr="00F040DE" w:rsidRDefault="00427EA6" w:rsidP="00881960">
          <w:pPr>
            <w:spacing w:before="120" w:after="120"/>
            <w:rPr>
              <w:rFonts w:ascii="Arial Narrow" w:hAnsi="Arial Narrow"/>
              <w:sz w:val="20"/>
              <w:lang w:val="en-US"/>
            </w:rPr>
          </w:pPr>
          <w:r w:rsidRPr="00F040DE">
            <w:rPr>
              <w:rFonts w:ascii="Arial Narrow" w:hAnsi="Arial Narrow"/>
              <w:sz w:val="20"/>
              <w:lang w:val="en-US"/>
            </w:rPr>
            <w:t xml:space="preserve">Version : </w:t>
          </w:r>
          <w:r w:rsidR="002F377E">
            <w:rPr>
              <w:rFonts w:ascii="Arial Narrow" w:hAnsi="Arial Narrow"/>
              <w:sz w:val="20"/>
              <w:lang w:val="en-US"/>
            </w:rPr>
            <w:t>10</w:t>
          </w:r>
        </w:p>
        <w:p w:rsidR="00427EA6" w:rsidRPr="00F040DE" w:rsidRDefault="00427EA6" w:rsidP="00491765">
          <w:pPr>
            <w:spacing w:before="120" w:after="120"/>
            <w:rPr>
              <w:rFonts w:ascii="Arial Narrow" w:hAnsi="Arial Narrow"/>
              <w:sz w:val="20"/>
              <w:lang w:val="en-US"/>
            </w:rPr>
          </w:pPr>
          <w:r w:rsidRPr="00F040DE">
            <w:rPr>
              <w:rFonts w:ascii="Arial Narrow" w:hAnsi="Arial Narrow"/>
              <w:sz w:val="20"/>
              <w:lang w:val="en-US"/>
            </w:rPr>
            <w:t xml:space="preserve">MAJ : </w:t>
          </w:r>
          <w:r w:rsidR="002F377E">
            <w:rPr>
              <w:rFonts w:ascii="Arial Narrow" w:hAnsi="Arial Narrow"/>
              <w:sz w:val="20"/>
              <w:lang w:val="en-US"/>
            </w:rPr>
            <w:t>04/09/2023</w:t>
          </w:r>
        </w:p>
        <w:p w:rsidR="00427EA6" w:rsidRPr="00A64ABD" w:rsidRDefault="00427EA6" w:rsidP="00881960">
          <w:pPr>
            <w:pStyle w:val="En-tte"/>
            <w:spacing w:after="60"/>
            <w:rPr>
              <w:rFonts w:ascii="Arial Narrow" w:hAnsi="Arial Narrow"/>
              <w:sz w:val="22"/>
              <w:szCs w:val="22"/>
            </w:rPr>
          </w:pPr>
          <w:r w:rsidRPr="00A64ABD">
            <w:rPr>
              <w:rFonts w:ascii="Arial Narrow" w:hAnsi="Arial Narrow"/>
              <w:sz w:val="20"/>
            </w:rPr>
            <w:t xml:space="preserve">Page : </w:t>
          </w:r>
          <w:r w:rsidRPr="00A64ABD">
            <w:rPr>
              <w:rStyle w:val="Numrodepage"/>
              <w:rFonts w:ascii="Arial Narrow" w:hAnsi="Arial Narrow"/>
              <w:sz w:val="20"/>
            </w:rPr>
            <w:fldChar w:fldCharType="begin"/>
          </w:r>
          <w:r w:rsidRPr="00A64ABD">
            <w:rPr>
              <w:rStyle w:val="Numrodepage"/>
              <w:rFonts w:ascii="Arial Narrow" w:hAnsi="Arial Narrow"/>
              <w:sz w:val="20"/>
            </w:rPr>
            <w:instrText xml:space="preserve"> PAGE  \* Arabic  \* MERGEFORMAT </w:instrText>
          </w:r>
          <w:r w:rsidRPr="00A64ABD">
            <w:rPr>
              <w:rStyle w:val="Numrodepage"/>
              <w:rFonts w:ascii="Arial Narrow" w:hAnsi="Arial Narrow"/>
              <w:sz w:val="20"/>
            </w:rPr>
            <w:fldChar w:fldCharType="separate"/>
          </w:r>
          <w:r w:rsidR="002F377E">
            <w:rPr>
              <w:rStyle w:val="Numrodepage"/>
              <w:rFonts w:ascii="Arial Narrow" w:hAnsi="Arial Narrow"/>
              <w:noProof/>
              <w:sz w:val="20"/>
            </w:rPr>
            <w:t>1</w:t>
          </w:r>
          <w:r w:rsidRPr="00A64ABD">
            <w:rPr>
              <w:rStyle w:val="Numrodepage"/>
              <w:rFonts w:ascii="Arial Narrow" w:hAnsi="Arial Narrow"/>
              <w:sz w:val="20"/>
            </w:rPr>
            <w:fldChar w:fldCharType="end"/>
          </w:r>
          <w:r w:rsidRPr="00A64ABD">
            <w:rPr>
              <w:rStyle w:val="Numrodepage"/>
              <w:rFonts w:ascii="Arial Narrow" w:hAnsi="Arial Narrow"/>
              <w:sz w:val="20"/>
            </w:rPr>
            <w:t xml:space="preserve"> / </w:t>
          </w:r>
          <w:r w:rsidRPr="00A64ABD">
            <w:rPr>
              <w:rStyle w:val="Numrodepage"/>
              <w:rFonts w:ascii="Arial Narrow" w:hAnsi="Arial Narrow"/>
              <w:sz w:val="20"/>
            </w:rPr>
            <w:fldChar w:fldCharType="begin"/>
          </w:r>
          <w:r w:rsidRPr="00A64ABD">
            <w:rPr>
              <w:rStyle w:val="Numrodepage"/>
              <w:rFonts w:ascii="Arial Narrow" w:hAnsi="Arial Narrow"/>
              <w:sz w:val="20"/>
            </w:rPr>
            <w:instrText xml:space="preserve"> NUMPAGES  \* Arabic  \* MERGEFORMAT </w:instrText>
          </w:r>
          <w:r w:rsidRPr="00A64ABD">
            <w:rPr>
              <w:rStyle w:val="Numrodepage"/>
              <w:rFonts w:ascii="Arial Narrow" w:hAnsi="Arial Narrow"/>
              <w:sz w:val="20"/>
            </w:rPr>
            <w:fldChar w:fldCharType="separate"/>
          </w:r>
          <w:r w:rsidR="002F377E">
            <w:rPr>
              <w:rStyle w:val="Numrodepage"/>
              <w:rFonts w:ascii="Arial Narrow" w:hAnsi="Arial Narrow"/>
              <w:noProof/>
              <w:sz w:val="20"/>
            </w:rPr>
            <w:t>2</w:t>
          </w:r>
          <w:r w:rsidRPr="00A64ABD">
            <w:rPr>
              <w:rStyle w:val="Numrodepage"/>
              <w:rFonts w:ascii="Arial Narrow" w:hAnsi="Arial Narrow"/>
              <w:sz w:val="20"/>
            </w:rPr>
            <w:fldChar w:fldCharType="end"/>
          </w:r>
        </w:p>
      </w:tc>
    </w:tr>
  </w:tbl>
  <w:p w:rsidR="00427EA6" w:rsidRDefault="00427EA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169"/>
    <w:multiLevelType w:val="multilevel"/>
    <w:tmpl w:val="F45889CC"/>
    <w:lvl w:ilvl="0">
      <w:start w:val="1"/>
      <w:numFmt w:val="none"/>
      <w:pStyle w:val="TM2"/>
      <w:suff w:val="space"/>
      <w:lvlText w:val="%1"/>
      <w:lvlJc w:val="left"/>
      <w:pPr>
        <w:ind w:left="357" w:hanging="357"/>
      </w:pPr>
      <w:rPr>
        <w:rFonts w:ascii="Times New Roman" w:hAnsi="Times New Roman" w:hint="default"/>
        <w:b/>
        <w:i w:val="0"/>
        <w:color w:val="333399"/>
        <w:sz w:val="32"/>
      </w:rPr>
    </w:lvl>
    <w:lvl w:ilvl="1">
      <w:start w:val="1"/>
      <w:numFmt w:val="none"/>
      <w:pStyle w:val="TM2"/>
      <w:suff w:val="space"/>
      <w:lvlText w:val=""/>
      <w:lvlJc w:val="left"/>
      <w:pPr>
        <w:ind w:left="924" w:hanging="357"/>
      </w:pPr>
      <w:rPr>
        <w:rFonts w:ascii="Times New Roman" w:hAnsi="Times New Roman" w:hint="default"/>
        <w:b/>
        <w:i w:val="0"/>
        <w:color w:val="000080"/>
        <w:sz w:val="28"/>
        <w:u w:val="none"/>
      </w:rPr>
    </w:lvl>
    <w:lvl w:ilvl="2">
      <w:start w:val="1"/>
      <w:numFmt w:val="lowerLetter"/>
      <w:lvlText w:val="%3."/>
      <w:lvlJc w:val="left"/>
      <w:pPr>
        <w:tabs>
          <w:tab w:val="num" w:pos="998"/>
        </w:tabs>
        <w:ind w:left="1440" w:hanging="442"/>
      </w:pPr>
      <w:rPr>
        <w:rFonts w:ascii="Calibri" w:hAnsi="Calibri" w:hint="default"/>
        <w:b w:val="0"/>
        <w:i w:val="0"/>
        <w:color w:val="00008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BD10D42"/>
    <w:multiLevelType w:val="hybridMultilevel"/>
    <w:tmpl w:val="0D7A4302"/>
    <w:lvl w:ilvl="0" w:tplc="DCECE8DE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F7443"/>
    <w:multiLevelType w:val="hybridMultilevel"/>
    <w:tmpl w:val="F99A1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4283B"/>
    <w:multiLevelType w:val="hybridMultilevel"/>
    <w:tmpl w:val="7AC69B6A"/>
    <w:lvl w:ilvl="0" w:tplc="ABC2B006">
      <w:numFmt w:val="bullet"/>
      <w:lvlText w:val="-"/>
      <w:lvlJc w:val="left"/>
      <w:pPr>
        <w:ind w:left="717" w:hanging="360"/>
      </w:pPr>
      <w:rPr>
        <w:rFonts w:ascii="Times New Roman" w:eastAsia="Times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3C641BCB"/>
    <w:multiLevelType w:val="hybridMultilevel"/>
    <w:tmpl w:val="E6E6C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8524F"/>
    <w:multiLevelType w:val="hybridMultilevel"/>
    <w:tmpl w:val="AEF809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D3A61"/>
    <w:multiLevelType w:val="hybridMultilevel"/>
    <w:tmpl w:val="7B9A2E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852F6"/>
    <w:multiLevelType w:val="multilevel"/>
    <w:tmpl w:val="6EF65DB8"/>
    <w:lvl w:ilvl="0">
      <w:start w:val="1"/>
      <w:numFmt w:val="upperRoman"/>
      <w:pStyle w:val="IsaT1"/>
      <w:suff w:val="space"/>
      <w:lvlText w:val="%1."/>
      <w:lvlJc w:val="left"/>
      <w:pPr>
        <w:ind w:left="357" w:hanging="357"/>
      </w:pPr>
      <w:rPr>
        <w:rFonts w:ascii="Times New Roman" w:hAnsi="Times New Roman" w:hint="default"/>
        <w:b/>
        <w:i w:val="0"/>
        <w:color w:val="auto"/>
        <w:sz w:val="32"/>
      </w:rPr>
    </w:lvl>
    <w:lvl w:ilvl="1">
      <w:start w:val="1"/>
      <w:numFmt w:val="decimal"/>
      <w:pStyle w:val="IsaT2"/>
      <w:lvlText w:val="%2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57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5EAB0B5F"/>
    <w:multiLevelType w:val="hybridMultilevel"/>
    <w:tmpl w:val="1C903D76"/>
    <w:lvl w:ilvl="0" w:tplc="D82EF8FA">
      <w:start w:val="2034"/>
      <w:numFmt w:val="bullet"/>
      <w:lvlText w:val=""/>
      <w:lvlJc w:val="left"/>
      <w:pPr>
        <w:ind w:left="720" w:hanging="360"/>
      </w:pPr>
      <w:rPr>
        <w:rFonts w:ascii="Symbol" w:eastAsia="Times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B7107"/>
    <w:multiLevelType w:val="hybridMultilevel"/>
    <w:tmpl w:val="835CCA60"/>
    <w:lvl w:ilvl="0" w:tplc="7C5EC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E7BF6"/>
    <w:multiLevelType w:val="hybridMultilevel"/>
    <w:tmpl w:val="A4A8527A"/>
    <w:lvl w:ilvl="0" w:tplc="B35A1748">
      <w:start w:val="1"/>
      <w:numFmt w:val="bullet"/>
      <w:lvlText w:val="­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3C"/>
    <w:rsid w:val="00005ABF"/>
    <w:rsid w:val="0005565E"/>
    <w:rsid w:val="0009362D"/>
    <w:rsid w:val="000A0325"/>
    <w:rsid w:val="000B77A7"/>
    <w:rsid w:val="001071F1"/>
    <w:rsid w:val="00147993"/>
    <w:rsid w:val="00154517"/>
    <w:rsid w:val="00166DFE"/>
    <w:rsid w:val="001671C0"/>
    <w:rsid w:val="00170F50"/>
    <w:rsid w:val="001C1794"/>
    <w:rsid w:val="001D4EC7"/>
    <w:rsid w:val="001E54BC"/>
    <w:rsid w:val="0025501B"/>
    <w:rsid w:val="00265F52"/>
    <w:rsid w:val="002E4E9F"/>
    <w:rsid w:val="002F377E"/>
    <w:rsid w:val="00350297"/>
    <w:rsid w:val="003D7010"/>
    <w:rsid w:val="004177BD"/>
    <w:rsid w:val="00427EA6"/>
    <w:rsid w:val="00436C4B"/>
    <w:rsid w:val="004540AC"/>
    <w:rsid w:val="00491765"/>
    <w:rsid w:val="0049280B"/>
    <w:rsid w:val="004C34BF"/>
    <w:rsid w:val="004E76EE"/>
    <w:rsid w:val="005060F0"/>
    <w:rsid w:val="005E0DBE"/>
    <w:rsid w:val="005F50AA"/>
    <w:rsid w:val="00611BA9"/>
    <w:rsid w:val="0061336C"/>
    <w:rsid w:val="00676F3A"/>
    <w:rsid w:val="006C1868"/>
    <w:rsid w:val="00721B57"/>
    <w:rsid w:val="0073441C"/>
    <w:rsid w:val="00734E75"/>
    <w:rsid w:val="007903CB"/>
    <w:rsid w:val="007B4AC7"/>
    <w:rsid w:val="007C3882"/>
    <w:rsid w:val="007D1294"/>
    <w:rsid w:val="007F06FB"/>
    <w:rsid w:val="007F773C"/>
    <w:rsid w:val="00806CD2"/>
    <w:rsid w:val="008325DB"/>
    <w:rsid w:val="00890879"/>
    <w:rsid w:val="008A432F"/>
    <w:rsid w:val="00942371"/>
    <w:rsid w:val="009427F8"/>
    <w:rsid w:val="00942F73"/>
    <w:rsid w:val="00952A5E"/>
    <w:rsid w:val="00973EE6"/>
    <w:rsid w:val="0099294F"/>
    <w:rsid w:val="009C76AB"/>
    <w:rsid w:val="00A26941"/>
    <w:rsid w:val="00A42F35"/>
    <w:rsid w:val="00A61F66"/>
    <w:rsid w:val="00A94B7D"/>
    <w:rsid w:val="00AC1F9B"/>
    <w:rsid w:val="00AC3F89"/>
    <w:rsid w:val="00AD2850"/>
    <w:rsid w:val="00AE559A"/>
    <w:rsid w:val="00B30DC8"/>
    <w:rsid w:val="00B6564B"/>
    <w:rsid w:val="00B73470"/>
    <w:rsid w:val="00BA38FE"/>
    <w:rsid w:val="00C50098"/>
    <w:rsid w:val="00C65FB9"/>
    <w:rsid w:val="00CB1543"/>
    <w:rsid w:val="00CF221B"/>
    <w:rsid w:val="00CF2E48"/>
    <w:rsid w:val="00CF3E06"/>
    <w:rsid w:val="00D21FED"/>
    <w:rsid w:val="00D75325"/>
    <w:rsid w:val="00DD5B89"/>
    <w:rsid w:val="00DF42D0"/>
    <w:rsid w:val="00E15EC9"/>
    <w:rsid w:val="00E2630F"/>
    <w:rsid w:val="00E72E2B"/>
    <w:rsid w:val="00E83B17"/>
    <w:rsid w:val="00E84105"/>
    <w:rsid w:val="00F040DE"/>
    <w:rsid w:val="00F15450"/>
    <w:rsid w:val="00F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3C"/>
    <w:pPr>
      <w:spacing w:after="0" w:line="240" w:lineRule="auto"/>
      <w:jc w:val="both"/>
    </w:pPr>
    <w:rPr>
      <w:rFonts w:ascii="Times New Roman" w:eastAsia="Times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1543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F7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773C"/>
  </w:style>
  <w:style w:type="paragraph" w:styleId="Pieddepage">
    <w:name w:val="footer"/>
    <w:basedOn w:val="Normal"/>
    <w:link w:val="PieddepageCar"/>
    <w:unhideWhenUsed/>
    <w:rsid w:val="007F7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F773C"/>
  </w:style>
  <w:style w:type="character" w:styleId="Numrodepage">
    <w:name w:val="page number"/>
    <w:basedOn w:val="Policepardfaut"/>
    <w:rsid w:val="007F773C"/>
  </w:style>
  <w:style w:type="paragraph" w:styleId="Textedebulles">
    <w:name w:val="Balloon Text"/>
    <w:basedOn w:val="Normal"/>
    <w:link w:val="TextedebullesCar"/>
    <w:uiPriority w:val="99"/>
    <w:semiHidden/>
    <w:unhideWhenUsed/>
    <w:rsid w:val="007F77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73C"/>
    <w:rPr>
      <w:rFonts w:ascii="Tahoma" w:hAnsi="Tahoma" w:cs="Tahoma"/>
      <w:sz w:val="16"/>
      <w:szCs w:val="16"/>
    </w:rPr>
  </w:style>
  <w:style w:type="paragraph" w:styleId="TM2">
    <w:name w:val="toc 2"/>
    <w:basedOn w:val="TM1"/>
    <w:next w:val="Normal"/>
    <w:autoRedefine/>
    <w:uiPriority w:val="39"/>
    <w:rsid w:val="007F773C"/>
    <w:pPr>
      <w:numPr>
        <w:ilvl w:val="1"/>
        <w:numId w:val="1"/>
      </w:numPr>
      <w:jc w:val="both"/>
    </w:pPr>
    <w:rPr>
      <w:sz w:val="24"/>
      <w:szCs w:val="32"/>
    </w:rPr>
  </w:style>
  <w:style w:type="paragraph" w:styleId="TM1">
    <w:name w:val="toc 1"/>
    <w:basedOn w:val="Normal"/>
    <w:next w:val="Normal"/>
    <w:autoRedefine/>
    <w:uiPriority w:val="39"/>
    <w:rsid w:val="007F773C"/>
    <w:pPr>
      <w:tabs>
        <w:tab w:val="right" w:leader="dot" w:pos="9639"/>
      </w:tabs>
      <w:spacing w:after="120"/>
      <w:jc w:val="center"/>
    </w:pPr>
    <w:rPr>
      <w:b/>
      <w:noProof/>
      <w:color w:val="333399"/>
      <w:sz w:val="28"/>
      <w:szCs w:val="28"/>
    </w:rPr>
  </w:style>
  <w:style w:type="paragraph" w:customStyle="1" w:styleId="IsaT1">
    <w:name w:val="Isa T1"/>
    <w:basedOn w:val="Normal"/>
    <w:autoRedefine/>
    <w:rsid w:val="007F773C"/>
    <w:pPr>
      <w:numPr>
        <w:numId w:val="2"/>
      </w:numPr>
      <w:pBdr>
        <w:top w:val="single" w:sz="18" w:space="1" w:color="333399"/>
        <w:left w:val="single" w:sz="18" w:space="4" w:color="333399"/>
        <w:bottom w:val="single" w:sz="18" w:space="1" w:color="333399"/>
        <w:right w:val="single" w:sz="18" w:space="4" w:color="333399"/>
      </w:pBdr>
      <w:spacing w:after="240"/>
      <w:jc w:val="center"/>
    </w:pPr>
    <w:rPr>
      <w:rFonts w:ascii="(Utiliser une police de caractè" w:hAnsi="(Utiliser une police de caractè"/>
      <w:b/>
      <w:smallCaps/>
      <w:sz w:val="36"/>
    </w:rPr>
  </w:style>
  <w:style w:type="paragraph" w:customStyle="1" w:styleId="IsaT2">
    <w:name w:val="Isa T2"/>
    <w:basedOn w:val="IsaT1"/>
    <w:autoRedefine/>
    <w:rsid w:val="007F773C"/>
    <w:pPr>
      <w:numPr>
        <w:ilvl w:val="1"/>
      </w:numPr>
      <w:pBdr>
        <w:top w:val="none" w:sz="0" w:space="0" w:color="auto"/>
        <w:left w:val="none" w:sz="0" w:space="0" w:color="auto"/>
        <w:right w:val="none" w:sz="0" w:space="0" w:color="auto"/>
      </w:pBdr>
      <w:spacing w:after="120"/>
      <w:jc w:val="both"/>
    </w:pPr>
    <w:rPr>
      <w:rFonts w:ascii="Times New Roman" w:hAnsi="Times New Roman"/>
      <w:sz w:val="28"/>
      <w:szCs w:val="28"/>
    </w:rPr>
  </w:style>
  <w:style w:type="paragraph" w:styleId="Sansinterligne">
    <w:name w:val="No Spacing"/>
    <w:uiPriority w:val="1"/>
    <w:qFormat/>
    <w:rsid w:val="001671C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2694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B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3C"/>
    <w:pPr>
      <w:spacing w:after="0" w:line="240" w:lineRule="auto"/>
      <w:jc w:val="both"/>
    </w:pPr>
    <w:rPr>
      <w:rFonts w:ascii="Times New Roman" w:eastAsia="Times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1543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F7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773C"/>
  </w:style>
  <w:style w:type="paragraph" w:styleId="Pieddepage">
    <w:name w:val="footer"/>
    <w:basedOn w:val="Normal"/>
    <w:link w:val="PieddepageCar"/>
    <w:unhideWhenUsed/>
    <w:rsid w:val="007F7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F773C"/>
  </w:style>
  <w:style w:type="character" w:styleId="Numrodepage">
    <w:name w:val="page number"/>
    <w:basedOn w:val="Policepardfaut"/>
    <w:rsid w:val="007F773C"/>
  </w:style>
  <w:style w:type="paragraph" w:styleId="Textedebulles">
    <w:name w:val="Balloon Text"/>
    <w:basedOn w:val="Normal"/>
    <w:link w:val="TextedebullesCar"/>
    <w:uiPriority w:val="99"/>
    <w:semiHidden/>
    <w:unhideWhenUsed/>
    <w:rsid w:val="007F77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73C"/>
    <w:rPr>
      <w:rFonts w:ascii="Tahoma" w:hAnsi="Tahoma" w:cs="Tahoma"/>
      <w:sz w:val="16"/>
      <w:szCs w:val="16"/>
    </w:rPr>
  </w:style>
  <w:style w:type="paragraph" w:styleId="TM2">
    <w:name w:val="toc 2"/>
    <w:basedOn w:val="TM1"/>
    <w:next w:val="Normal"/>
    <w:autoRedefine/>
    <w:uiPriority w:val="39"/>
    <w:rsid w:val="007F773C"/>
    <w:pPr>
      <w:numPr>
        <w:ilvl w:val="1"/>
        <w:numId w:val="1"/>
      </w:numPr>
      <w:jc w:val="both"/>
    </w:pPr>
    <w:rPr>
      <w:sz w:val="24"/>
      <w:szCs w:val="32"/>
    </w:rPr>
  </w:style>
  <w:style w:type="paragraph" w:styleId="TM1">
    <w:name w:val="toc 1"/>
    <w:basedOn w:val="Normal"/>
    <w:next w:val="Normal"/>
    <w:autoRedefine/>
    <w:uiPriority w:val="39"/>
    <w:rsid w:val="007F773C"/>
    <w:pPr>
      <w:tabs>
        <w:tab w:val="right" w:leader="dot" w:pos="9639"/>
      </w:tabs>
      <w:spacing w:after="120"/>
      <w:jc w:val="center"/>
    </w:pPr>
    <w:rPr>
      <w:b/>
      <w:noProof/>
      <w:color w:val="333399"/>
      <w:sz w:val="28"/>
      <w:szCs w:val="28"/>
    </w:rPr>
  </w:style>
  <w:style w:type="paragraph" w:customStyle="1" w:styleId="IsaT1">
    <w:name w:val="Isa T1"/>
    <w:basedOn w:val="Normal"/>
    <w:autoRedefine/>
    <w:rsid w:val="007F773C"/>
    <w:pPr>
      <w:numPr>
        <w:numId w:val="2"/>
      </w:numPr>
      <w:pBdr>
        <w:top w:val="single" w:sz="18" w:space="1" w:color="333399"/>
        <w:left w:val="single" w:sz="18" w:space="4" w:color="333399"/>
        <w:bottom w:val="single" w:sz="18" w:space="1" w:color="333399"/>
        <w:right w:val="single" w:sz="18" w:space="4" w:color="333399"/>
      </w:pBdr>
      <w:spacing w:after="240"/>
      <w:jc w:val="center"/>
    </w:pPr>
    <w:rPr>
      <w:rFonts w:ascii="(Utiliser une police de caractè" w:hAnsi="(Utiliser une police de caractè"/>
      <w:b/>
      <w:smallCaps/>
      <w:sz w:val="36"/>
    </w:rPr>
  </w:style>
  <w:style w:type="paragraph" w:customStyle="1" w:styleId="IsaT2">
    <w:name w:val="Isa T2"/>
    <w:basedOn w:val="IsaT1"/>
    <w:autoRedefine/>
    <w:rsid w:val="007F773C"/>
    <w:pPr>
      <w:numPr>
        <w:ilvl w:val="1"/>
      </w:numPr>
      <w:pBdr>
        <w:top w:val="none" w:sz="0" w:space="0" w:color="auto"/>
        <w:left w:val="none" w:sz="0" w:space="0" w:color="auto"/>
        <w:right w:val="none" w:sz="0" w:space="0" w:color="auto"/>
      </w:pBdr>
      <w:spacing w:after="120"/>
      <w:jc w:val="both"/>
    </w:pPr>
    <w:rPr>
      <w:rFonts w:ascii="Times New Roman" w:hAnsi="Times New Roman"/>
      <w:sz w:val="28"/>
      <w:szCs w:val="28"/>
    </w:rPr>
  </w:style>
  <w:style w:type="paragraph" w:styleId="Sansinterligne">
    <w:name w:val="No Spacing"/>
    <w:uiPriority w:val="1"/>
    <w:qFormat/>
    <w:rsid w:val="001671C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2694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B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GOOROOCHURN</dc:creator>
  <cp:lastModifiedBy>Beheshta PAIMAN</cp:lastModifiedBy>
  <cp:revision>19</cp:revision>
  <cp:lastPrinted>2016-07-18T06:47:00Z</cp:lastPrinted>
  <dcterms:created xsi:type="dcterms:W3CDTF">2022-11-02T13:41:00Z</dcterms:created>
  <dcterms:modified xsi:type="dcterms:W3CDTF">2023-09-04T13:31:00Z</dcterms:modified>
</cp:coreProperties>
</file>